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3F" w:rsidRDefault="007F173F" w:rsidP="007F173F">
      <w:pPr>
        <w:tabs>
          <w:tab w:val="left" w:leader="dot" w:pos="7371"/>
          <w:tab w:val="right" w:pos="7655"/>
          <w:tab w:val="right" w:pos="7938"/>
        </w:tabs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bookmarkStart w:id="0" w:name="_GoBack"/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DAFTAR </w:t>
      </w:r>
      <w:r>
        <w:rPr>
          <w:rFonts w:asciiTheme="majorBidi" w:hAnsiTheme="majorBidi" w:cstheme="majorBidi"/>
          <w:b/>
          <w:bCs/>
          <w:sz w:val="24"/>
          <w:szCs w:val="24"/>
        </w:rPr>
        <w:t>TABEL</w:t>
      </w:r>
    </w:p>
    <w:bookmarkEnd w:id="0"/>
    <w:p w:rsidR="007F173F" w:rsidRPr="00130ADE" w:rsidRDefault="007F173F" w:rsidP="007F173F">
      <w:pPr>
        <w:autoSpaceDE w:val="0"/>
        <w:autoSpaceDN w:val="0"/>
        <w:adjustRightInd w:val="0"/>
        <w:spacing w:after="12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7F173F" w:rsidRPr="00C464AC" w:rsidRDefault="007F173F" w:rsidP="007F173F">
      <w:pPr>
        <w:tabs>
          <w:tab w:val="left" w:pos="1418"/>
          <w:tab w:val="left" w:leader="dot" w:pos="7371"/>
          <w:tab w:val="right" w:pos="7938"/>
        </w:tabs>
        <w:autoSpaceDE w:val="0"/>
        <w:autoSpaceDN w:val="0"/>
        <w:adjustRightInd w:val="0"/>
        <w:spacing w:line="240" w:lineRule="auto"/>
        <w:ind w:left="1276" w:right="567" w:hanging="127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Tabel </w:t>
      </w:r>
      <w:r>
        <w:rPr>
          <w:rFonts w:asciiTheme="majorBidi" w:hAnsiTheme="majorBidi" w:cstheme="majorBidi"/>
          <w:sz w:val="24"/>
          <w:szCs w:val="24"/>
          <w:lang w:val="id-ID"/>
        </w:rPr>
        <w:t>3</w:t>
      </w:r>
      <w:r>
        <w:rPr>
          <w:rFonts w:asciiTheme="majorBidi" w:hAnsiTheme="majorBidi" w:cstheme="majorBidi"/>
          <w:sz w:val="24"/>
          <w:szCs w:val="24"/>
        </w:rPr>
        <w:t>.1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Data Perkembangan Santri 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Pondok P</w:t>
      </w:r>
      <w:r w:rsidRPr="005059FC">
        <w:rPr>
          <w:rFonts w:asciiTheme="majorBidi" w:eastAsia="PMingLiU" w:hAnsiTheme="majorBidi" w:cstheme="majorBidi"/>
          <w:sz w:val="24"/>
          <w:szCs w:val="24"/>
        </w:rPr>
        <w:t xml:space="preserve">esantren 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D</w:t>
      </w:r>
      <w:r w:rsidRPr="005059FC">
        <w:rPr>
          <w:rFonts w:asciiTheme="majorBidi" w:eastAsia="PMingLiU" w:hAnsiTheme="majorBidi" w:cstheme="majorBidi"/>
          <w:sz w:val="24"/>
          <w:szCs w:val="24"/>
        </w:rPr>
        <w:t xml:space="preserve">arul 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A</w:t>
      </w:r>
      <w:r w:rsidRPr="005059FC">
        <w:rPr>
          <w:rFonts w:asciiTheme="majorBidi" w:eastAsia="PMingLiU" w:hAnsiTheme="majorBidi" w:cstheme="majorBidi"/>
          <w:sz w:val="24"/>
          <w:szCs w:val="24"/>
        </w:rPr>
        <w:t>manah</w:t>
      </w:r>
      <w:r>
        <w:rPr>
          <w:rFonts w:asciiTheme="majorBidi" w:eastAsia="PMingLiU" w:hAnsiTheme="majorBidi" w:cstheme="majorBidi"/>
          <w:sz w:val="24"/>
          <w:szCs w:val="24"/>
        </w:rPr>
        <w:t xml:space="preserve"> </w:t>
      </w:r>
      <w:r w:rsidRPr="005059FC">
        <w:rPr>
          <w:rFonts w:asciiTheme="majorBidi" w:eastAsia="PMingLiU" w:hAnsiTheme="majorBidi" w:cstheme="majorBidi"/>
          <w:sz w:val="24"/>
          <w:szCs w:val="24"/>
        </w:rPr>
        <w:t xml:space="preserve">Tahun 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P</w:t>
      </w:r>
      <w:r w:rsidRPr="005059FC">
        <w:rPr>
          <w:rFonts w:asciiTheme="majorBidi" w:eastAsia="PMingLiU" w:hAnsiTheme="majorBidi" w:cstheme="majorBidi"/>
          <w:sz w:val="24"/>
          <w:szCs w:val="24"/>
        </w:rPr>
        <w:t xml:space="preserve">elajaran 1990/1991 s/d 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202</w:t>
      </w:r>
      <w:r w:rsidRPr="005059FC">
        <w:rPr>
          <w:rFonts w:asciiTheme="majorBidi" w:eastAsia="PMingLiU" w:hAnsiTheme="majorBidi" w:cstheme="majorBidi"/>
          <w:sz w:val="24"/>
          <w:szCs w:val="24"/>
        </w:rPr>
        <w:t>1</w:t>
      </w:r>
      <w:r w:rsidRPr="005059FC">
        <w:rPr>
          <w:rFonts w:asciiTheme="majorBidi" w:eastAsia="PMingLiU" w:hAnsiTheme="majorBidi" w:cstheme="majorBidi"/>
          <w:sz w:val="24"/>
          <w:szCs w:val="24"/>
          <w:lang w:val="id-ID"/>
        </w:rPr>
        <w:t>/202</w:t>
      </w:r>
      <w:r w:rsidRPr="005059FC">
        <w:rPr>
          <w:rFonts w:asciiTheme="majorBidi" w:eastAsia="PMingLiU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4</w:t>
      </w:r>
      <w:r>
        <w:rPr>
          <w:rFonts w:asciiTheme="majorBidi" w:hAnsiTheme="majorBidi" w:cstheme="majorBidi"/>
          <w:sz w:val="24"/>
          <w:szCs w:val="24"/>
        </w:rPr>
        <w:t>5</w:t>
      </w:r>
    </w:p>
    <w:p w:rsidR="007F173F" w:rsidRPr="00C1564B" w:rsidRDefault="007F173F" w:rsidP="007F173F">
      <w:pPr>
        <w:tabs>
          <w:tab w:val="left" w:pos="1418"/>
          <w:tab w:val="left" w:leader="dot" w:pos="7371"/>
          <w:tab w:val="right" w:pos="7938"/>
        </w:tabs>
        <w:autoSpaceDE w:val="0"/>
        <w:autoSpaceDN w:val="0"/>
        <w:adjustRightInd w:val="0"/>
        <w:spacing w:line="240" w:lineRule="auto"/>
        <w:ind w:left="1276" w:right="567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Tabel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ID"/>
        </w:rPr>
        <w:t>3</w:t>
      </w:r>
      <w:r>
        <w:rPr>
          <w:rFonts w:asciiTheme="majorBidi" w:hAnsiTheme="majorBidi" w:cstheme="majorBidi"/>
          <w:sz w:val="24"/>
          <w:szCs w:val="24"/>
          <w:lang w:val="id-ID"/>
        </w:rPr>
        <w:t>.2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Jadwal Kegiatan Harian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Pondok Pesatren Darul Amanah, Sukorejo, Kendal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5</w:t>
      </w:r>
      <w:r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F173F" w:rsidRPr="00C1564B" w:rsidRDefault="007F173F" w:rsidP="007F173F">
      <w:pPr>
        <w:tabs>
          <w:tab w:val="left" w:pos="1418"/>
          <w:tab w:val="left" w:leader="dot" w:pos="7371"/>
          <w:tab w:val="right" w:pos="7938"/>
        </w:tabs>
        <w:autoSpaceDE w:val="0"/>
        <w:autoSpaceDN w:val="0"/>
        <w:adjustRightInd w:val="0"/>
        <w:spacing w:line="240" w:lineRule="auto"/>
        <w:ind w:left="1276" w:right="567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Tabel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ID"/>
        </w:rPr>
        <w:t>3</w:t>
      </w:r>
      <w:r>
        <w:rPr>
          <w:rFonts w:asciiTheme="majorBidi" w:hAnsiTheme="majorBidi" w:cstheme="majorBidi"/>
          <w:sz w:val="24"/>
          <w:szCs w:val="24"/>
          <w:lang w:val="id-ID"/>
        </w:rPr>
        <w:t>.3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Jadwal Kegiatan 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Mingguan Pondok Pesatren Darul Amanah, Sukorejo, Kendal</w:t>
      </w:r>
      <w:r w:rsidRPr="00D4611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5</w:t>
      </w:r>
      <w:r>
        <w:rPr>
          <w:rFonts w:asciiTheme="majorBidi" w:hAnsiTheme="majorBidi" w:cstheme="majorBidi"/>
          <w:sz w:val="24"/>
          <w:szCs w:val="24"/>
        </w:rPr>
        <w:t>6</w:t>
      </w:r>
      <w:r w:rsidRPr="00D4611A"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F173F" w:rsidRPr="00C464AC" w:rsidRDefault="007F173F" w:rsidP="007F173F">
      <w:pPr>
        <w:tabs>
          <w:tab w:val="left" w:pos="1418"/>
          <w:tab w:val="left" w:leader="dot" w:pos="7371"/>
          <w:tab w:val="right" w:pos="7938"/>
        </w:tabs>
        <w:autoSpaceDE w:val="0"/>
        <w:autoSpaceDN w:val="0"/>
        <w:adjustRightInd w:val="0"/>
        <w:spacing w:line="240" w:lineRule="auto"/>
        <w:ind w:left="1276" w:right="567" w:hanging="1276"/>
        <w:jc w:val="both"/>
        <w:rPr>
          <w:rFonts w:asciiTheme="majorBidi" w:hAnsiTheme="majorBidi" w:cstheme="majorBidi"/>
          <w:sz w:val="24"/>
          <w:szCs w:val="24"/>
        </w:rPr>
      </w:pPr>
      <w:r w:rsidRPr="00D4611A">
        <w:rPr>
          <w:rFonts w:asciiTheme="majorBidi" w:hAnsiTheme="majorBidi" w:cstheme="majorBidi"/>
          <w:sz w:val="24"/>
          <w:szCs w:val="24"/>
        </w:rPr>
        <w:t>Tabel</w:t>
      </w:r>
      <w:r w:rsidRPr="00D4611A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D4611A">
        <w:rPr>
          <w:rFonts w:asciiTheme="majorBidi" w:hAnsiTheme="majorBidi" w:cstheme="majorBidi"/>
          <w:sz w:val="24"/>
          <w:szCs w:val="24"/>
          <w:lang w:val="en-ID"/>
        </w:rPr>
        <w:t>3</w:t>
      </w:r>
      <w:r>
        <w:rPr>
          <w:rFonts w:asciiTheme="majorBidi" w:hAnsiTheme="majorBidi" w:cstheme="majorBidi"/>
          <w:sz w:val="24"/>
          <w:szCs w:val="24"/>
          <w:lang w:val="id-ID"/>
        </w:rPr>
        <w:t>.4</w:t>
      </w:r>
      <w:r w:rsidRPr="00D4611A">
        <w:rPr>
          <w:rFonts w:asciiTheme="majorBidi" w:hAnsiTheme="majorBidi" w:cstheme="majorBidi"/>
          <w:sz w:val="24"/>
          <w:szCs w:val="24"/>
          <w:lang w:val="id-ID"/>
        </w:rPr>
        <w:tab/>
      </w:r>
      <w:r w:rsidRPr="00170E6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Struktur Kepengurusan di Pondok Pesantren Darul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>Amanah, Sukorejo, Kendal</w:t>
      </w:r>
      <w:r w:rsidRPr="00170E6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Periode 2021/2022</w:t>
      </w:r>
      <w:r w:rsidRPr="00D4611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5</w:t>
      </w:r>
      <w:r>
        <w:rPr>
          <w:rFonts w:asciiTheme="majorBidi" w:hAnsiTheme="majorBidi" w:cstheme="majorBidi"/>
          <w:sz w:val="24"/>
          <w:szCs w:val="24"/>
        </w:rPr>
        <w:t>7</w:t>
      </w:r>
    </w:p>
    <w:p w:rsidR="007F173F" w:rsidRPr="00EE19C3" w:rsidRDefault="007F173F" w:rsidP="007F173F">
      <w:pPr>
        <w:tabs>
          <w:tab w:val="left" w:pos="1418"/>
          <w:tab w:val="left" w:leader="dot" w:pos="7371"/>
          <w:tab w:val="right" w:pos="7938"/>
        </w:tabs>
        <w:autoSpaceDE w:val="0"/>
        <w:autoSpaceDN w:val="0"/>
        <w:adjustRightInd w:val="0"/>
        <w:spacing w:line="240" w:lineRule="auto"/>
        <w:ind w:left="1276" w:right="567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Tabel 4.1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Contoh </w:t>
      </w:r>
      <w:r w:rsidRPr="00E04BAF">
        <w:rPr>
          <w:rFonts w:asciiTheme="majorBidi" w:hAnsiTheme="majorBidi" w:cstheme="majorBidi"/>
          <w:i/>
          <w:iCs/>
          <w:sz w:val="24"/>
          <w:szCs w:val="24"/>
          <w:lang w:val="id-ID"/>
        </w:rPr>
        <w:t>M</w:t>
      </w:r>
      <w:r w:rsidRPr="00533316">
        <w:rPr>
          <w:rFonts w:asciiTheme="majorBidi" w:hAnsiTheme="majorBidi" w:cstheme="majorBidi"/>
          <w:i/>
          <w:iCs/>
          <w:sz w:val="24"/>
          <w:szCs w:val="24"/>
          <w:lang w:val="id-ID"/>
        </w:rPr>
        <w:t>ufradāt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Yang Diajarkan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93</w:t>
      </w:r>
    </w:p>
    <w:p w:rsidR="000A64D0" w:rsidRPr="007F173F" w:rsidRDefault="000A64D0">
      <w:pPr>
        <w:rPr>
          <w:lang w:val="id-ID"/>
        </w:rPr>
      </w:pPr>
    </w:p>
    <w:sectPr w:rsidR="000A64D0" w:rsidRPr="007F173F" w:rsidSect="007F173F">
      <w:footerReference w:type="default" r:id="rId7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72" w:rsidRDefault="00866472" w:rsidP="007F173F">
      <w:pPr>
        <w:spacing w:after="0" w:line="240" w:lineRule="auto"/>
      </w:pPr>
      <w:r>
        <w:separator/>
      </w:r>
    </w:p>
  </w:endnote>
  <w:endnote w:type="continuationSeparator" w:id="0">
    <w:p w:rsidR="00866472" w:rsidRDefault="00866472" w:rsidP="007F1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3822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7F173F" w:rsidRPr="007F173F" w:rsidRDefault="007F173F" w:rsidP="007F173F">
        <w:pPr>
          <w:pStyle w:val="Footer"/>
          <w:jc w:val="center"/>
          <w:rPr>
            <w:rFonts w:asciiTheme="majorBidi" w:hAnsiTheme="majorBidi" w:cstheme="majorBidi"/>
          </w:rPr>
        </w:pPr>
        <w:r w:rsidRPr="007F173F">
          <w:rPr>
            <w:rFonts w:asciiTheme="majorBidi" w:hAnsiTheme="majorBidi" w:cstheme="majorBidi"/>
            <w:lang w:val="id-ID"/>
          </w:rPr>
          <w:t>xvii</w:t>
        </w:r>
      </w:p>
    </w:sdtContent>
  </w:sdt>
  <w:p w:rsidR="007F173F" w:rsidRDefault="007F1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72" w:rsidRDefault="00866472" w:rsidP="007F173F">
      <w:pPr>
        <w:spacing w:after="0" w:line="240" w:lineRule="auto"/>
      </w:pPr>
      <w:r>
        <w:separator/>
      </w:r>
    </w:p>
  </w:footnote>
  <w:footnote w:type="continuationSeparator" w:id="0">
    <w:p w:rsidR="00866472" w:rsidRDefault="00866472" w:rsidP="007F1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73F"/>
    <w:rsid w:val="000A64D0"/>
    <w:rsid w:val="004A3E5D"/>
    <w:rsid w:val="006601F8"/>
    <w:rsid w:val="007F173F"/>
    <w:rsid w:val="00866472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73F"/>
  </w:style>
  <w:style w:type="paragraph" w:styleId="Footer">
    <w:name w:val="footer"/>
    <w:basedOn w:val="Normal"/>
    <w:link w:val="FooterChar"/>
    <w:uiPriority w:val="99"/>
    <w:unhideWhenUsed/>
    <w:rsid w:val="007F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73F"/>
  </w:style>
  <w:style w:type="paragraph" w:styleId="Footer">
    <w:name w:val="footer"/>
    <w:basedOn w:val="Normal"/>
    <w:link w:val="FooterChar"/>
    <w:uiPriority w:val="99"/>
    <w:unhideWhenUsed/>
    <w:rsid w:val="007F1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2022-07-20T02:13:00Z</dcterms:created>
  <dcterms:modified xsi:type="dcterms:W3CDTF">2022-07-20T02:14:00Z</dcterms:modified>
</cp:coreProperties>
</file>